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«Собери светофор»</w:t>
      </w:r>
      <w:r w:rsidRPr="00BA19A2">
        <w:rPr>
          <w:b/>
          <w:color w:val="111111"/>
        </w:rPr>
        <w:t>.</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Для игры необходимо детей поделить на команды. Каждому участнику даётся в руки шнурок. По сигналу ведущего, на время (берутся песочные часы на 1 или 2 минуты) участникам необходимо как можно больше нанизать крышки соответствующего цвета, чтобы получился транспортный светофор.</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Варианты заданий: нанизать крышки соответствующего цвета, чтобы получился пешеходный светофор;</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Нанизать крышки, чтобы светофоры чередовались – сначала транспортный, затем – пешеходный и т. д.</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«Угадай транспорт».</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Задачи: закреплять представления детей о транспорте, умение по описанию (загадке) узнавать предметы; развивать смекалку, быстроту мышления и речевую активность. Правила: называть транспорт можно только после того, как прозвучит загадка о нем. Выигрывает тот, кто даст больше правильных ответов, т. е. получивший больше картинок с транспортом.</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Ход игры. Дети сидят полукругом. Воспитатель. Дети,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 Дом - чудесный бегунок</w:t>
      </w:r>
      <w:proofErr w:type="gramStart"/>
      <w:r w:rsidRPr="00BA19A2">
        <w:rPr>
          <w:color w:val="111111"/>
        </w:rPr>
        <w:t xml:space="preserve"> Н</w:t>
      </w:r>
      <w:proofErr w:type="gramEnd"/>
      <w:r w:rsidRPr="00BA19A2">
        <w:rPr>
          <w:color w:val="111111"/>
        </w:rPr>
        <w:t>а своей восьмерке ног. Бегает аллейкой</w:t>
      </w:r>
      <w:proofErr w:type="gramStart"/>
      <w:r w:rsidRPr="00BA19A2">
        <w:rPr>
          <w:color w:val="111111"/>
        </w:rPr>
        <w:t xml:space="preserve"> П</w:t>
      </w:r>
      <w:proofErr w:type="gramEnd"/>
      <w:r w:rsidRPr="00BA19A2">
        <w:rPr>
          <w:color w:val="111111"/>
        </w:rPr>
        <w:t>о стальным двум змейкам. (Трамвай) Что за чудо светлый дом? Пассажиров много в нем. Носит обувь из резины</w:t>
      </w:r>
      <w:proofErr w:type="gramStart"/>
      <w:r w:rsidRPr="00BA19A2">
        <w:rPr>
          <w:color w:val="111111"/>
        </w:rPr>
        <w:t xml:space="preserve"> И</w:t>
      </w:r>
      <w:proofErr w:type="gramEnd"/>
      <w:r w:rsidRPr="00BA19A2">
        <w:rPr>
          <w:color w:val="111111"/>
        </w:rPr>
        <w:t xml:space="preserve"> питается бензином. (Автобус) Что такое - отгадай: Ни автобус, ни трамвай. Не нуждается в бензине, Хотя колеса на резине. (Троллейбус) Их видно повсюду, их видно из окон, По улице движутся быстрым потоком. Они перевозят различные грузы - Кирпич и железо, зерно и арбузы. (Грузовики) Этот конь не ест овса, Вместо ног - два колеса. Сядь верхом и мчись на нем! Только лучше правь рулем! (Велосипед) Длинной шеей поверчу, Груз тяжелый подхвачу. Где прикажут - положу, Человеку я служу. (Подъемный кран) К нам во двор забрался «крот», Роет землю у ворот. Сотни рук он заменяет, Без лопаты он копает. (Экскаватор) Мчится огненной стрелой, Мчится вдаль машина. И зальет пожар любой Смелая дружина. (Пожарная машина) *** Полотно, а не дорожка, Конь не конь - сороконожка. По дорожке той ползет, Весь обоз один везет. (Поезд) *** Овсом не кормят, кнутом не гонят, А как пашет - 5 плугов тащит. (Трактор) *** Чтобы он тебя повез, Не попросит он овес. Накорми его бензином, На копыта дай резину. И тогда, поднявши пыль, Побежит. (Автомобиль)</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«Веселый жезл».</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Задачи: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Правила: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Ход игры. Воспитатель делит детей на две соревнующиеся команды, сообщает название игры и ее правила. 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 Жезл переходит поочередно из одной команды в другую. Дети называют правила. Дети. Переходить улицу можно по пешеходному подземному переходу или только на зеленый сигнал светофора. Пешеходам разрешается ходить только по тротуарам; если нет тротуара, можно двигаться по левой обочине навстречу движению транспорта.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lastRenderedPageBreak/>
        <w:t>Дидактическая игра «Найди такой знак»</w:t>
      </w:r>
      <w:r w:rsidRPr="00BA19A2">
        <w:rPr>
          <w:b/>
          <w:color w:val="111111"/>
        </w:rPr>
        <w:t>.</w:t>
      </w:r>
    </w:p>
    <w:p w:rsidR="00BA19A2" w:rsidRPr="00BA19A2" w:rsidRDefault="00BA19A2" w:rsidP="00BA19A2">
      <w:pPr>
        <w:pStyle w:val="a3"/>
        <w:shd w:val="clear" w:color="auto" w:fill="FFFFFF"/>
        <w:spacing w:before="0" w:beforeAutospacing="0" w:after="0" w:afterAutospacing="0"/>
        <w:ind w:firstLine="360"/>
        <w:jc w:val="both"/>
        <w:rPr>
          <w:color w:val="111111"/>
        </w:rPr>
      </w:pPr>
      <w:r w:rsidRPr="00BA19A2">
        <w:rPr>
          <w:color w:val="111111"/>
        </w:rPr>
        <w:t>Воспитатель вместе с детьми делает из картона (плотной бумаги) дорожные знаки. В игре участвуют 3—4 детей. Им раздаются знаки (каждому поровну). Комплект знаков находится у воспитателя. Он показывает один из знаков и предлагает детям найти такой же. Какой это знак!</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Вариант 1 Игра проводится с подгруппой детей. Воспитатель подбирает знакомые детям дорожные знаки. Показывая знак, например «Пешеходный переход», спрашивает: Что означает этот знак? Где он ставится? Этот знак ставится у пешеходного перехода. Он обозначает, что только в этом месте разрешается переходить улицу.</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Вариант 2 Воспитатель прикрепляет к фланелеграфу все дорожные знаки, знакомые детям, и спрашивает: Я хочу перейти улицу, какой дорожный знак я должна найти,• чтобы определить место перехода? Дети показывают знак. Мы поехали отдыхать за город, захотели есть. Какой знак нам </w:t>
      </w:r>
      <w:proofErr w:type="gramStart"/>
      <w:r w:rsidRPr="00BA19A2">
        <w:rPr>
          <w:color w:val="111111"/>
        </w:rPr>
        <w:t>по может</w:t>
      </w:r>
      <w:proofErr w:type="gramEnd"/>
      <w:r w:rsidRPr="00BA19A2">
        <w:rPr>
          <w:color w:val="111111"/>
        </w:rPr>
        <w:t xml:space="preserve"> найти столовую? Дети отвечают. У нас сломалась машина. По какому знаку мы определим, где можно отремонтировать машину? И т. д.</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«Можно - нельзя, правильно - неправильно».</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Цели: Формировать у детей представления и ответственное отношение к тому, что можно и нельзя на улице, дороге и в транспорте.</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Материалы к игре: Карточки с правильным и неправильным поведением детей (ситуациями) на дороге, на улице и в транспорте (автобусе и метро.) Карточки с улыбающимся солнышком и грустным солнышком на каждого игрока.</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Ход игры:</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I вариант. В игре принимают участие все дети. Воспитатель раздает детям карточки с улыбающимся солнышком и грустным солнышком. Последовательно показывает карточки с различными ситуациями поведения детей на улице, дороге, в транспорте. </w:t>
      </w:r>
      <w:proofErr w:type="gramStart"/>
      <w:r w:rsidRPr="00BA19A2">
        <w:rPr>
          <w:color w:val="111111"/>
        </w:rPr>
        <w:t>Дети поднимают ту карточку с солнышком, которая соответствует данной ситуации, т. е. можно так себя вести в транспорте или на улице (улыбающееся солнышко) или нет (грустное солнышко, правильно ли поступают дети или нет.</w:t>
      </w:r>
      <w:proofErr w:type="gramEnd"/>
      <w:r w:rsidRPr="00BA19A2">
        <w:rPr>
          <w:color w:val="111111"/>
        </w:rPr>
        <w:t xml:space="preserve"> Выигрывает тот, кто не только правильно поднимет соответствующую карточку, но и объяснит, почему он поднял ее.</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II вариант. В игре принимают участие не более шести детей. Воспитатель раздает карточки с ситуациями детям, по 4 карточки каждому ребенку. Дети раскладывают их перед собой. Карточки с солнышками кладутся на середину стола. Дети рассматривают свои карточки, берут солнышко и кладут на карточку с соответствующей выражению (веселое или грустное солнышко) ситуацией. Выигрывает тот, кто первым закроет все ситуации карточками с солнышками и расскажет, почему он закрыл эту картинку веселым или грустным солнышком.</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«Дорожные знаки для пешехода»</w:t>
      </w:r>
      <w:r w:rsidRPr="00BA19A2">
        <w:rPr>
          <w:b/>
          <w:color w:val="111111"/>
        </w:rPr>
        <w:t>.</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Цели: Закреплять знание и назначение дорожных знаков.</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Материалы к игре: </w:t>
      </w:r>
      <w:proofErr w:type="gramStart"/>
      <w:r w:rsidRPr="00BA19A2">
        <w:rPr>
          <w:color w:val="111111"/>
        </w:rPr>
        <w:t>Знаки «Пешеходный переход», «Движение пешеходов запрещено», «Подземный пешеходный переход», «Надземный пешеходный переход», «Пункт первой медицинской помощи», «Скользкая дорога», «Велосипедная дорожка», «Движение на велосипедах запрещено», «Дорожные работы», «Железнодорожный переезд без шлагбаума», «Опасный поворот», «Неровная дорога».</w:t>
      </w:r>
      <w:proofErr w:type="gramEnd"/>
      <w:r w:rsidRPr="00BA19A2">
        <w:rPr>
          <w:color w:val="111111"/>
        </w:rPr>
        <w:t xml:space="preserve"> По 4— 5 знаков на ребенка.</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Ход игры. В игре принимает участие вся группа или несколько детей. Воспитатель раздает детям по 4—5 дорожных знаков. Дети раскладывают их перед собой. Воспитатель зачитывает правило поведения пешехода на дороге, а ребенок показывает соответствующий дорожный знак и объясняет его назначение и важность для пешехода. Выигрывает тот, кто правильно покажет все дорожные знаки и расскажет о назначении того или иного дорожного знака для пешехода.</w:t>
      </w:r>
    </w:p>
    <w:p w:rsidR="00BA19A2" w:rsidRPr="00BA19A2" w:rsidRDefault="00BA19A2" w:rsidP="00BA19A2">
      <w:pPr>
        <w:pStyle w:val="a3"/>
        <w:shd w:val="clear" w:color="auto" w:fill="FFFFFF"/>
        <w:spacing w:before="225" w:beforeAutospacing="0" w:after="225" w:afterAutospacing="0"/>
        <w:ind w:firstLine="360"/>
        <w:jc w:val="center"/>
        <w:rPr>
          <w:b/>
          <w:i/>
          <w:color w:val="111111"/>
        </w:rPr>
      </w:pPr>
      <w:r w:rsidRPr="00BA19A2">
        <w:rPr>
          <w:b/>
          <w:i/>
          <w:color w:val="111111"/>
        </w:rPr>
        <w:lastRenderedPageBreak/>
        <w:t>Дидактическая игра Лото «Учись быть пешеходом».</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Цели: Продолжать знакомить детей с правилами безопасного поведения на улице. Закреплять знание дорожных знаков необходимых для пешеходов. Материалы к игре: Карточки большие, с различными ситуациями на дорогах (по правилам• поведения детей на дороге, на улице и в транспорте). По шесть ситуаций на каждой карточке. Маленькие карточки с дорожными знаками и правилами• дорожного движения на оборотной стороне и карточки белые, перечеркнутые по диагоналям.</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Ход игры. В игре принимают участие не более шести детей. 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Ребенок </w:t>
      </w:r>
      <w:proofErr w:type="gramStart"/>
      <w:r w:rsidRPr="00BA19A2">
        <w:rPr>
          <w:color w:val="111111"/>
        </w:rPr>
        <w:t>рассматривает</w:t>
      </w:r>
      <w:proofErr w:type="gramEnd"/>
      <w:r w:rsidRPr="00BA19A2">
        <w:rPr>
          <w:color w:val="111111"/>
        </w:rPr>
        <w:t xml:space="preserve">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 Выигрывает тот, кто первым закроет все шесть ситуаций на своей карточке. Дидактические игры для развития мышления и внимания</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«Светофор».</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Цели: Дать представления детям о назначении светофора, о его сигналах. Продолжать закреплять представления детей о цвете (красный, желтый, зеленый). Материалы к игре: Цветные картонные кружки (красный, желтый, зеленый); макет светофора.</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Ход игры. 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«Красный и зеленый».</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Цель: Учить детей устанавливать связи между предметами и явлениями, действовать по сигналу.</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Материалы к игре: </w:t>
      </w:r>
      <w:proofErr w:type="gramStart"/>
      <w:r w:rsidRPr="00BA19A2">
        <w:rPr>
          <w:color w:val="111111"/>
        </w:rPr>
        <w:t>Два кружка (зеленого и красного цвета, машинка.</w:t>
      </w:r>
      <w:proofErr w:type="gramEnd"/>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Ход игры: Игра проводится с одним ребенком. Воспитатель берет два кружка — красный и зеленый, — предлагает ребенку взять игрушку: машину и говорит: —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 Воспитатель играет с ребенком. На зеленый кружок малыш передвигает машину по столу, </w:t>
      </w:r>
      <w:proofErr w:type="gramStart"/>
      <w:r w:rsidRPr="00BA19A2">
        <w:rPr>
          <w:color w:val="111111"/>
        </w:rPr>
        <w:t>на</w:t>
      </w:r>
      <w:proofErr w:type="gramEnd"/>
      <w:r w:rsidRPr="00BA19A2">
        <w:rPr>
          <w:color w:val="111111"/>
        </w:rPr>
        <w:t xml:space="preserve"> красный - останавливается. На последующих занятиях игра проводится с подгруппой детей. Используется во время проведения дидактических игр показ иллюстраций транспорта, улицы, домов. 16. Дидактическая игра «Цветные автомобили». Дети размещаются вдоль стены комнаты или по краю площадки. Они — автомобили. Каждому из </w:t>
      </w:r>
      <w:proofErr w:type="gramStart"/>
      <w:r w:rsidRPr="00BA19A2">
        <w:rPr>
          <w:color w:val="111111"/>
        </w:rPr>
        <w:t>играющих</w:t>
      </w:r>
      <w:proofErr w:type="gramEnd"/>
      <w:r w:rsidRPr="00BA19A2">
        <w:rPr>
          <w:color w:val="111111"/>
        </w:rPr>
        <w:t xml:space="preserve"> дается флажок какого-либо цвета (по желанию) или цветной круг, кольцо. Воспитатель стоит лицом </w:t>
      </w:r>
      <w:proofErr w:type="gramStart"/>
      <w:r w:rsidRPr="00BA19A2">
        <w:rPr>
          <w:color w:val="111111"/>
        </w:rPr>
        <w:t>к</w:t>
      </w:r>
      <w:proofErr w:type="gramEnd"/>
      <w:r w:rsidRPr="00BA19A2">
        <w:rPr>
          <w:color w:val="111111"/>
        </w:rPr>
        <w:t xml:space="preserve"> играющим в центре комнаты (площадки). Он держит в руке три цветных флажка. Воспитатель поднимает флажок какого-нибудь цвета. </w:t>
      </w:r>
      <w:proofErr w:type="gramStart"/>
      <w:r w:rsidRPr="00BA19A2">
        <w:rPr>
          <w:color w:val="111111"/>
        </w:rPr>
        <w:t>Все дети, имеющие флажок этого цвета, бегут по площадке (в любом направлении, на ходу они гудят, подражая автомобилю.</w:t>
      </w:r>
      <w:proofErr w:type="gramEnd"/>
      <w:r w:rsidRPr="00BA19A2">
        <w:rPr>
          <w:color w:val="111111"/>
        </w:rPr>
        <w:t xml:space="preserve"> Когда воспитатель опустит флажок, дети останавливаются и направляются каждый в свой гараж. Затем воспитатель поднимает флажок другого цвета, и игра возобновляется. Воспитатель может поднимать один, два или все три флажка вместе, и тогда все автомобили выезжают из своих гаражей. Если дети не видят, что флажок опущен, воспитатель дополняет зрительный сигнал словесным: «Автомобили (называет цвет) остановились». </w:t>
      </w:r>
      <w:proofErr w:type="gramStart"/>
      <w:r w:rsidRPr="00BA19A2">
        <w:rPr>
          <w:color w:val="111111"/>
        </w:rPr>
        <w:t>Воспитатель может заменить цветной сигнал словесным (например:</w:t>
      </w:r>
      <w:proofErr w:type="gramEnd"/>
      <w:r w:rsidRPr="00BA19A2">
        <w:rPr>
          <w:color w:val="111111"/>
        </w:rPr>
        <w:t xml:space="preserve"> </w:t>
      </w:r>
      <w:proofErr w:type="gramStart"/>
      <w:r w:rsidRPr="00BA19A2">
        <w:rPr>
          <w:color w:val="111111"/>
        </w:rPr>
        <w:t>«Выезжают синие автомобили», «Синие автомобили возвращаются домой»).</w:t>
      </w:r>
      <w:proofErr w:type="gramEnd"/>
    </w:p>
    <w:p w:rsidR="00BA19A2" w:rsidRDefault="00BA19A2" w:rsidP="00BA19A2">
      <w:pPr>
        <w:pStyle w:val="a3"/>
        <w:shd w:val="clear" w:color="auto" w:fill="FFFFFF"/>
        <w:spacing w:before="0" w:beforeAutospacing="0" w:after="0" w:afterAutospacing="0"/>
        <w:ind w:firstLine="360"/>
        <w:jc w:val="both"/>
        <w:rPr>
          <w:i/>
          <w:iCs/>
          <w:color w:val="111111"/>
          <w:bdr w:val="none" w:sz="0" w:space="0" w:color="auto" w:frame="1"/>
        </w:rPr>
      </w:pPr>
    </w:p>
    <w:p w:rsidR="00BA19A2" w:rsidRDefault="00BA19A2" w:rsidP="00BA19A2">
      <w:pPr>
        <w:pStyle w:val="a3"/>
        <w:shd w:val="clear" w:color="auto" w:fill="FFFFFF"/>
        <w:spacing w:before="0" w:beforeAutospacing="0" w:after="0" w:afterAutospacing="0"/>
        <w:ind w:firstLine="360"/>
        <w:jc w:val="both"/>
        <w:rPr>
          <w:i/>
          <w:iCs/>
          <w:color w:val="111111"/>
          <w:bdr w:val="none" w:sz="0" w:space="0" w:color="auto" w:frame="1"/>
        </w:rPr>
      </w:pPr>
    </w:p>
    <w:p w:rsidR="00BA19A2" w:rsidRDefault="00BA19A2" w:rsidP="00BA19A2">
      <w:pPr>
        <w:pStyle w:val="a3"/>
        <w:shd w:val="clear" w:color="auto" w:fill="FFFFFF"/>
        <w:spacing w:before="0" w:beforeAutospacing="0" w:after="0" w:afterAutospacing="0"/>
        <w:ind w:firstLine="360"/>
        <w:jc w:val="both"/>
        <w:rPr>
          <w:i/>
          <w:iCs/>
          <w:color w:val="111111"/>
          <w:bdr w:val="none" w:sz="0" w:space="0" w:color="auto" w:frame="1"/>
        </w:rPr>
      </w:pP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lastRenderedPageBreak/>
        <w:t>Дидактическая игра «Лошадки».</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Дети становятся парами: один — лошадка, другой — возчик. Для игры даются вожжи или дети держатся за поясок. Поехали, поехали, С орехами, с орехами</w:t>
      </w:r>
      <w:proofErr w:type="gramStart"/>
      <w:r w:rsidRPr="00BA19A2">
        <w:rPr>
          <w:color w:val="111111"/>
        </w:rPr>
        <w:t xml:space="preserve"> К</w:t>
      </w:r>
      <w:proofErr w:type="gramEnd"/>
      <w:r w:rsidRPr="00BA19A2">
        <w:rPr>
          <w:color w:val="111111"/>
        </w:rPr>
        <w:t xml:space="preserve"> дедке по репку. По пареньку, По </w:t>
      </w:r>
      <w:proofErr w:type="spellStart"/>
      <w:r w:rsidRPr="00BA19A2">
        <w:rPr>
          <w:color w:val="111111"/>
        </w:rPr>
        <w:t>сладеньку</w:t>
      </w:r>
      <w:proofErr w:type="spellEnd"/>
      <w:r w:rsidRPr="00BA19A2">
        <w:rPr>
          <w:color w:val="111111"/>
        </w:rPr>
        <w:t xml:space="preserve">. По </w:t>
      </w:r>
      <w:proofErr w:type="spellStart"/>
      <w:r w:rsidRPr="00BA19A2">
        <w:rPr>
          <w:color w:val="111111"/>
        </w:rPr>
        <w:t>горбатеньку</w:t>
      </w:r>
      <w:proofErr w:type="spellEnd"/>
      <w:r w:rsidRPr="00BA19A2">
        <w:rPr>
          <w:color w:val="111111"/>
        </w:rPr>
        <w:t xml:space="preserve">. С окончанием текста дети продолжают бежать в том же ритме под </w:t>
      </w:r>
      <w:proofErr w:type="spellStart"/>
      <w:r w:rsidRPr="00BA19A2">
        <w:rPr>
          <w:color w:val="111111"/>
        </w:rPr>
        <w:t>приговаривание</w:t>
      </w:r>
      <w:proofErr w:type="spellEnd"/>
      <w:r w:rsidRPr="00BA19A2">
        <w:rPr>
          <w:color w:val="111111"/>
        </w:rPr>
        <w:t xml:space="preserve"> воспитателя «гоп, гоп</w:t>
      </w:r>
      <w:proofErr w:type="gramStart"/>
      <w:r w:rsidRPr="00BA19A2">
        <w:rPr>
          <w:color w:val="111111"/>
        </w:rPr>
        <w:t xml:space="preserve">.» </w:t>
      </w:r>
      <w:proofErr w:type="gramEnd"/>
      <w:r w:rsidRPr="00BA19A2">
        <w:rPr>
          <w:color w:val="111111"/>
        </w:rPr>
        <w:t>или прищелкивают языком до тех пор, пока воспитатель не скажет: «Тпру</w:t>
      </w:r>
      <w:proofErr w:type="gramStart"/>
      <w:r w:rsidRPr="00BA19A2">
        <w:rPr>
          <w:color w:val="111111"/>
        </w:rPr>
        <w:t xml:space="preserve">.» </w:t>
      </w:r>
      <w:proofErr w:type="gramEnd"/>
      <w:r w:rsidRPr="00BA19A2">
        <w:rPr>
          <w:color w:val="111111"/>
        </w:rPr>
        <w:t>При повторении игры дети меняются ролями. После того как все освоятся с игрой, воспитатель предлагает во время бега поднимать колени. Начинать игру следует с одной парой, постепенно увеличивая число участников до 3—4 пар.</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Дидактическая игра «Бегущий светофор».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15-20 с. Кто ошибся - выходит из игры. Побеждает самый внимательный.</w:t>
      </w:r>
    </w:p>
    <w:p w:rsidR="00BA19A2" w:rsidRPr="00BA19A2" w:rsidRDefault="00BA19A2" w:rsidP="00BA19A2">
      <w:pPr>
        <w:pStyle w:val="a3"/>
        <w:shd w:val="clear" w:color="auto" w:fill="FFFFFF"/>
        <w:spacing w:before="0" w:beforeAutospacing="0" w:after="0" w:afterAutospacing="0"/>
        <w:ind w:firstLine="360"/>
        <w:jc w:val="center"/>
        <w:rPr>
          <w:rStyle w:val="apple-converted-space"/>
          <w:b/>
          <w:color w:val="111111"/>
        </w:rPr>
      </w:pPr>
      <w:r w:rsidRPr="00BA19A2">
        <w:rPr>
          <w:b/>
          <w:i/>
          <w:iCs/>
          <w:color w:val="111111"/>
          <w:bdr w:val="none" w:sz="0" w:space="0" w:color="auto" w:frame="1"/>
        </w:rPr>
        <w:t>Дидактическая игра «Светофор».</w:t>
      </w:r>
    </w:p>
    <w:p w:rsidR="00BA19A2" w:rsidRPr="00BA19A2" w:rsidRDefault="00BA19A2" w:rsidP="00BA19A2">
      <w:pPr>
        <w:pStyle w:val="a3"/>
        <w:shd w:val="clear" w:color="auto" w:fill="FFFFFF"/>
        <w:spacing w:before="0" w:beforeAutospacing="0" w:after="0" w:afterAutospacing="0"/>
        <w:ind w:firstLine="360"/>
        <w:jc w:val="both"/>
        <w:rPr>
          <w:color w:val="111111"/>
        </w:rPr>
      </w:pPr>
      <w:r w:rsidRPr="00BA19A2">
        <w:rPr>
          <w:color w:val="111111"/>
        </w:rPr>
        <w:t>Две команды по 5 – 7 человек выстраиваются полукругом, одна слева, другая справа от воспитателя. В руках у воспитателя светофор - два картонных кружка, одна сторона которых жёлтого цвета, вторая сторона у кружков разная (кра</w:t>
      </w:r>
      <w:bookmarkStart w:id="0" w:name="_GoBack"/>
      <w:bookmarkEnd w:id="0"/>
      <w:r w:rsidRPr="00BA19A2">
        <w:rPr>
          <w:color w:val="111111"/>
        </w:rPr>
        <w:t xml:space="preserve">сная или зелёная). Воспитатель напоминает ребятам о том, как важно соблюдать правила движения на улице, переходить её только в установленных местах, где надпись "переход", сначала оглядываться налево, чтобы убедиться, что нет близко машины, а там, где установлен светофор, внимательно следить за ним. Воспитатель читает ребятам стихи С. Михалкова. Недостающие слова ребята подсказывают хором. Если свет </w:t>
      </w:r>
      <w:proofErr w:type="spellStart"/>
      <w:r w:rsidRPr="00BA19A2">
        <w:rPr>
          <w:color w:val="111111"/>
        </w:rPr>
        <w:t>зажёгся</w:t>
      </w:r>
      <w:proofErr w:type="spellEnd"/>
      <w:r w:rsidRPr="00BA19A2">
        <w:rPr>
          <w:color w:val="111111"/>
        </w:rPr>
        <w:t xml:space="preserve"> красный, Значит, двигаться…. (опасно). Свет зелёный говорит: «Проходите, путь (открыт)». Жёлтый свет - предупрежденье – Жди сигнала для….(движенья). Затем воспитатель объясняет правила игры: - </w:t>
      </w:r>
      <w:proofErr w:type="gramStart"/>
      <w:r w:rsidRPr="00BA19A2">
        <w:rPr>
          <w:color w:val="111111"/>
        </w:rPr>
        <w:t>Когда я покажу зелёный сигнал светофора, все маршируют на месте (начинать надо с левой ноги, когда жёлтый - хлопают в ладоши, а когда красный - стоят неподвижно.</w:t>
      </w:r>
      <w:proofErr w:type="gramEnd"/>
      <w:r w:rsidRPr="00BA19A2">
        <w:rPr>
          <w:color w:val="111111"/>
        </w:rPr>
        <w:t xml:space="preserve"> Тот, кто перепутал сигнал, делают шаг назад. Сигналы должны меняться неожиданно, через разные промежутки времени. Выигрывает команда, у которой к концу игры останется на месте больше участников.</w:t>
      </w:r>
    </w:p>
    <w:p w:rsidR="00BA19A2" w:rsidRDefault="00BA19A2" w:rsidP="00BA19A2">
      <w:pPr>
        <w:pStyle w:val="a3"/>
        <w:shd w:val="clear" w:color="auto" w:fill="FFFFFF"/>
        <w:spacing w:before="0" w:beforeAutospacing="0" w:after="0" w:afterAutospacing="0"/>
        <w:ind w:firstLine="360"/>
        <w:jc w:val="both"/>
        <w:rPr>
          <w:i/>
          <w:iCs/>
          <w:color w:val="111111"/>
          <w:bdr w:val="none" w:sz="0" w:space="0" w:color="auto" w:frame="1"/>
        </w:rPr>
      </w:pP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«Мы юные автомобилисты».</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Воспитатель, проверив знания детей правил дорожного движения, вручает каждому из них водительское удостоверение. Получив права автомобилиста, дети старших и подготовительных групп двигаются по игровой площадке, соблюдая правила дорожного движения: Придерживаться правостороннего движения.</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Правильно реагировать на сигналы светофора.</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Пропускать пешеходов (детей младшей группы с педагогом).</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«Горелки».</w:t>
      </w:r>
    </w:p>
    <w:p w:rsidR="00BA19A2" w:rsidRDefault="00BA19A2" w:rsidP="00BA19A2">
      <w:pPr>
        <w:pStyle w:val="a3"/>
        <w:shd w:val="clear" w:color="auto" w:fill="FFFFFF"/>
        <w:spacing w:before="225" w:beforeAutospacing="0" w:after="225" w:afterAutospacing="0"/>
        <w:ind w:firstLine="360"/>
        <w:jc w:val="both"/>
        <w:rPr>
          <w:color w:val="111111"/>
        </w:rPr>
      </w:pPr>
      <w:proofErr w:type="gramStart"/>
      <w:r w:rsidRPr="00BA19A2">
        <w:rPr>
          <w:color w:val="111111"/>
        </w:rPr>
        <w:t>Играющие</w:t>
      </w:r>
      <w:proofErr w:type="gramEnd"/>
      <w:r w:rsidRPr="00BA19A2">
        <w:rPr>
          <w:color w:val="111111"/>
        </w:rPr>
        <w:t xml:space="preserve"> становятся парами. Впереди колонны на расстоянии 2—3 шагов</w:t>
      </w:r>
      <w:proofErr w:type="gramStart"/>
      <w:r w:rsidRPr="00BA19A2">
        <w:rPr>
          <w:color w:val="111111"/>
        </w:rPr>
        <w:t xml:space="preserve"> П</w:t>
      </w:r>
      <w:proofErr w:type="gramEnd"/>
      <w:r w:rsidRPr="00BA19A2">
        <w:rPr>
          <w:color w:val="111111"/>
        </w:rPr>
        <w:t>роводится линия. Один из играющих — ловящий становится на эту линию. Все стоящие в колонне говорят: Гори, гори, ясно. Чтобы не погасло. Глянь на небо — Птички летят, Колокольчики звенят! Раз, два, три:</w:t>
      </w:r>
      <w:proofErr w:type="gramStart"/>
      <w:r w:rsidRPr="00BA19A2">
        <w:rPr>
          <w:color w:val="111111"/>
        </w:rPr>
        <w:t>—б</w:t>
      </w:r>
      <w:proofErr w:type="gramEnd"/>
      <w:r w:rsidRPr="00BA19A2">
        <w:rPr>
          <w:color w:val="111111"/>
        </w:rPr>
        <w:t xml:space="preserve">еги! </w:t>
      </w:r>
      <w:proofErr w:type="gramStart"/>
      <w:r w:rsidRPr="00BA19A2">
        <w:rPr>
          <w:color w:val="111111"/>
        </w:rPr>
        <w:t>После слова «беги» дети, стоящие в последней паре, бегут вдоль колонны (один справа, другой слева, стремясь встретиться, и берутся за руки.</w:t>
      </w:r>
      <w:proofErr w:type="gramEnd"/>
      <w:r w:rsidRPr="00BA19A2">
        <w:rPr>
          <w:color w:val="111111"/>
        </w:rPr>
        <w:t xml:space="preserve"> </w:t>
      </w:r>
      <w:proofErr w:type="gramStart"/>
      <w:r w:rsidRPr="00BA19A2">
        <w:rPr>
          <w:color w:val="111111"/>
        </w:rPr>
        <w:t>Ловящий</w:t>
      </w:r>
      <w:proofErr w:type="gramEnd"/>
      <w:r w:rsidRPr="00BA19A2">
        <w:rPr>
          <w:color w:val="111111"/>
        </w:rPr>
        <w:t xml:space="preserve"> старается поймать одного из пары раньше, чем дети успеют соединить руки. </w:t>
      </w:r>
      <w:proofErr w:type="gramStart"/>
      <w:r w:rsidRPr="00BA19A2">
        <w:rPr>
          <w:color w:val="111111"/>
        </w:rPr>
        <w:t>Если ловящему это удается сделать, то он образует с пойманным новую пару и становится впереди колонны, а оставшийся без пары становится ловящим.</w:t>
      </w:r>
      <w:proofErr w:type="gramEnd"/>
      <w:r w:rsidRPr="00BA19A2">
        <w:rPr>
          <w:color w:val="111111"/>
        </w:rPr>
        <w:t xml:space="preserve"> Если же </w:t>
      </w:r>
      <w:proofErr w:type="gramStart"/>
      <w:r w:rsidRPr="00BA19A2">
        <w:rPr>
          <w:color w:val="111111"/>
        </w:rPr>
        <w:t>ловящему</w:t>
      </w:r>
      <w:proofErr w:type="gramEnd"/>
      <w:r w:rsidRPr="00BA19A2">
        <w:rPr>
          <w:color w:val="111111"/>
        </w:rPr>
        <w:t xml:space="preserve"> не удается никого поймать, он остается в той же роли. Игра заканчивается, когда все играющие пробегут по одному разу. Игру можно повторить 2—3 раза. Число участвующих не должно превышать 15—17 человек, иначе детям долго придется стоять без движения.</w:t>
      </w:r>
    </w:p>
    <w:p w:rsidR="00BA19A2" w:rsidRPr="00BA19A2" w:rsidRDefault="00BA19A2" w:rsidP="00BA19A2">
      <w:pPr>
        <w:pStyle w:val="a3"/>
        <w:shd w:val="clear" w:color="auto" w:fill="FFFFFF"/>
        <w:spacing w:before="225" w:beforeAutospacing="0" w:after="225" w:afterAutospacing="0"/>
        <w:ind w:firstLine="360"/>
        <w:jc w:val="both"/>
        <w:rPr>
          <w:color w:val="111111"/>
        </w:rPr>
      </w:pPr>
    </w:p>
    <w:p w:rsidR="00BA19A2" w:rsidRPr="00BA19A2" w:rsidRDefault="00BA19A2" w:rsidP="00BA19A2">
      <w:pPr>
        <w:pStyle w:val="a3"/>
        <w:shd w:val="clear" w:color="auto" w:fill="FFFFFF"/>
        <w:spacing w:before="0" w:beforeAutospacing="0" w:after="0" w:afterAutospacing="0"/>
        <w:ind w:firstLine="360"/>
        <w:jc w:val="center"/>
        <w:rPr>
          <w:rStyle w:val="apple-converted-space"/>
          <w:b/>
          <w:i/>
          <w:iCs/>
          <w:color w:val="111111"/>
          <w:bdr w:val="none" w:sz="0" w:space="0" w:color="auto" w:frame="1"/>
        </w:rPr>
      </w:pPr>
      <w:r w:rsidRPr="00BA19A2">
        <w:rPr>
          <w:b/>
          <w:i/>
          <w:iCs/>
          <w:color w:val="111111"/>
          <w:bdr w:val="none" w:sz="0" w:space="0" w:color="auto" w:frame="1"/>
        </w:rPr>
        <w:lastRenderedPageBreak/>
        <w:t>Дидактическая игра «Стоп».</w:t>
      </w:r>
    </w:p>
    <w:p w:rsidR="00BA19A2" w:rsidRPr="00BA19A2" w:rsidRDefault="00BA19A2" w:rsidP="00BA19A2">
      <w:pPr>
        <w:pStyle w:val="a3"/>
        <w:shd w:val="clear" w:color="auto" w:fill="FFFFFF"/>
        <w:spacing w:before="0" w:beforeAutospacing="0" w:after="0" w:afterAutospacing="0"/>
        <w:ind w:firstLine="360"/>
        <w:jc w:val="both"/>
        <w:rPr>
          <w:color w:val="111111"/>
        </w:rPr>
      </w:pPr>
      <w:proofErr w:type="gramStart"/>
      <w:r w:rsidRPr="00BA19A2">
        <w:rPr>
          <w:color w:val="111111"/>
        </w:rPr>
        <w:t>На расстоянии 10—16 шагов от границы площадки проводится линия (исходная, на которой близко друг от друга стоят играющие.</w:t>
      </w:r>
      <w:proofErr w:type="gramEnd"/>
      <w:r w:rsidRPr="00BA19A2">
        <w:rPr>
          <w:color w:val="111111"/>
        </w:rPr>
        <w:t xml:space="preserve"> На противоположном конце площадки очерчивается кружком (диаметром 2—3 шага) место водящего. Повернувшись спиной </w:t>
      </w:r>
      <w:proofErr w:type="gramStart"/>
      <w:r w:rsidRPr="00BA19A2">
        <w:rPr>
          <w:color w:val="111111"/>
        </w:rPr>
        <w:t>к</w:t>
      </w:r>
      <w:proofErr w:type="gramEnd"/>
      <w:r w:rsidRPr="00BA19A2">
        <w:rPr>
          <w:color w:val="111111"/>
        </w:rPr>
        <w:t xml:space="preserve"> играющим, водящий громко говорит: «Быстро шагай, смотри не зевай! Стоп!» При этих словах все играющие подвигаются по направлению к водящему. Как только водящий произнес слово «стоп!», все останавливаются, водящий быстро оглядывается. Того, кто не успел вовремя остановиться после слова «стоп!» и сделал добавочное движение, водящий возвращает на исходную линию. Затем он снова поворачивается спиной </w:t>
      </w:r>
      <w:proofErr w:type="gramStart"/>
      <w:r w:rsidRPr="00BA19A2">
        <w:rPr>
          <w:color w:val="111111"/>
        </w:rPr>
        <w:t>к</w:t>
      </w:r>
      <w:proofErr w:type="gramEnd"/>
      <w:r w:rsidRPr="00BA19A2">
        <w:rPr>
          <w:color w:val="111111"/>
        </w:rPr>
        <w:t xml:space="preserve"> играющим и говорит: «Быстро шагай</w:t>
      </w:r>
      <w:proofErr w:type="gramStart"/>
      <w:r w:rsidRPr="00BA19A2">
        <w:rPr>
          <w:color w:val="111111"/>
        </w:rPr>
        <w:t xml:space="preserve">.» </w:t>
      </w:r>
      <w:proofErr w:type="gramEnd"/>
      <w:r w:rsidRPr="00BA19A2">
        <w:rPr>
          <w:color w:val="111111"/>
        </w:rPr>
        <w:t>и т. д. Все продолжают движение с того места, где их застал сигнал «стоп!». Те, которые возвратились на исходную линию, начинают движение оттуда. Так продолжается до тех пор, пока кто-нибудь из играющих не подойдет близко к водящему и не встанет в кружок раньше, чем водящий скажет «стоп!». Тот, кому удалось это сделать, становится водящим. Игра возобновляется с новым водящим.</w:t>
      </w:r>
    </w:p>
    <w:p w:rsidR="00BA19A2" w:rsidRDefault="00BA19A2" w:rsidP="00BA19A2">
      <w:pPr>
        <w:pStyle w:val="a3"/>
        <w:shd w:val="clear" w:color="auto" w:fill="FFFFFF"/>
        <w:spacing w:before="0" w:beforeAutospacing="0" w:after="0" w:afterAutospacing="0"/>
        <w:ind w:firstLine="360"/>
        <w:jc w:val="center"/>
        <w:rPr>
          <w:b/>
          <w:i/>
          <w:iCs/>
          <w:color w:val="111111"/>
          <w:bdr w:val="none" w:sz="0" w:space="0" w:color="auto" w:frame="1"/>
        </w:rPr>
      </w:pP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«Умелый пешеход».</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Вариант 1. На расстоянии 60 см параллельно друг другу кладутся по 5 м шнура. Надо пройти с завязанными глазами между ними по дорожке. Вариант 2. Из двух шнуров делают два круга - внешний и внутренний. Расстояние между ними 1 м. Нужно с завязанными глазами пройти по кругу между шнурами.</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Дидактическая игра «Стоп - Идите».</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Подготовка к игре: Дети игроки располагаются по одну сторону помещения, а водящий с пешеходным светофором в руках - по другую.</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Правила игры: Игроки по сигналу светофора «Идите» начинают двигаться в сторону водящего. По сигналу «Стоп»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BA19A2">
        <w:rPr>
          <w:color w:val="111111"/>
        </w:rPr>
        <w:t>лилипутиками</w:t>
      </w:r>
      <w:proofErr w:type="spellEnd"/>
      <w:r w:rsidRPr="00BA19A2">
        <w:rPr>
          <w:color w:val="111111"/>
        </w:rPr>
        <w:t>», переставляя ногу на длину ступни пятка к носку.</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Игра «Наш друг постовой».</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Посмотрите: постовой</w:t>
      </w:r>
      <w:proofErr w:type="gramStart"/>
      <w:r w:rsidRPr="00BA19A2">
        <w:rPr>
          <w:color w:val="111111"/>
        </w:rPr>
        <w:t xml:space="preserve"> В</w:t>
      </w:r>
      <w:proofErr w:type="gramEnd"/>
      <w:r w:rsidRPr="00BA19A2">
        <w:rPr>
          <w:color w:val="111111"/>
        </w:rPr>
        <w:t xml:space="preserve">стал на нашей мостовой Быстро руку протянул, Ловко палочкой взмахнул. Вы </w:t>
      </w:r>
      <w:proofErr w:type="spellStart"/>
      <w:r w:rsidRPr="00BA19A2">
        <w:rPr>
          <w:color w:val="111111"/>
        </w:rPr>
        <w:t>видали</w:t>
      </w:r>
      <w:proofErr w:type="spellEnd"/>
      <w:r w:rsidRPr="00BA19A2">
        <w:rPr>
          <w:color w:val="111111"/>
        </w:rPr>
        <w:t xml:space="preserve">? Вы </w:t>
      </w:r>
      <w:proofErr w:type="spellStart"/>
      <w:r w:rsidRPr="00BA19A2">
        <w:rPr>
          <w:color w:val="111111"/>
        </w:rPr>
        <w:t>видали</w:t>
      </w:r>
      <w:proofErr w:type="spellEnd"/>
      <w:r w:rsidRPr="00BA19A2">
        <w:rPr>
          <w:color w:val="111111"/>
        </w:rPr>
        <w:t>? Все машины сразу встали. Дружно встали в три ряда</w:t>
      </w:r>
      <w:proofErr w:type="gramStart"/>
      <w:r w:rsidRPr="00BA19A2">
        <w:rPr>
          <w:color w:val="111111"/>
        </w:rPr>
        <w:t xml:space="preserve"> И</w:t>
      </w:r>
      <w:proofErr w:type="gramEnd"/>
      <w:r w:rsidRPr="00BA19A2">
        <w:rPr>
          <w:color w:val="111111"/>
        </w:rPr>
        <w:t xml:space="preserve"> не едут никуда. Не волнуется народ, Через улицу идет. И стоит на мостовой, Как волшебник постовой. Все машины одному</w:t>
      </w:r>
      <w:proofErr w:type="gramStart"/>
      <w:r w:rsidRPr="00BA19A2">
        <w:rPr>
          <w:color w:val="111111"/>
        </w:rPr>
        <w:t xml:space="preserve"> П</w:t>
      </w:r>
      <w:proofErr w:type="gramEnd"/>
      <w:r w:rsidRPr="00BA19A2">
        <w:rPr>
          <w:color w:val="111111"/>
        </w:rPr>
        <w:t xml:space="preserve">одчиняются ему. (Я. </w:t>
      </w:r>
      <w:proofErr w:type="spellStart"/>
      <w:r w:rsidRPr="00BA19A2">
        <w:rPr>
          <w:color w:val="111111"/>
        </w:rPr>
        <w:t>Пишумов</w:t>
      </w:r>
      <w:proofErr w:type="spellEnd"/>
      <w:r w:rsidRPr="00BA19A2">
        <w:rPr>
          <w:color w:val="111111"/>
        </w:rPr>
        <w:t>) Подготовка к игре: Объяснить, зачем и когда нужен регулировщик. Рассмотреть на рисунках обозначения жестов регулировщика (какой жест, какому сигналу светофора соответствует). Правила игры: 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 29. Игра «Найди безопасный путь». Подготовка к игре: В зависимости от возраста детей воспитатель рассказывает или спрашивает детей: Везде ли можно переходить улицу? • Какие знаки указывают на то, что в этом месте разрешено переходить улицу?</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Куда и зачем надо смотреть в начале перехода улицы?</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Куда и зачем надо смотреть в середине улицы, по которой машины едут в две стороны? Как выглядит и о чем предупреждает знак пешеходного перехода?</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Для чего на дороге нарисовали «зебру»?</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Игра «Где мое место?»</w:t>
      </w:r>
      <w:r w:rsidRPr="00BA19A2">
        <w:rPr>
          <w:b/>
          <w:color w:val="111111"/>
        </w:rPr>
        <w:t>.</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Подготовка к игре: </w:t>
      </w:r>
      <w:proofErr w:type="gramStart"/>
      <w:r w:rsidRPr="00BA19A2">
        <w:rPr>
          <w:color w:val="111111"/>
        </w:rPr>
        <w:t>Конструирование дороги, расстановка на дороге предупреждений (школа, столовая, ремонт дороги и т. п., соответствующих изученным знакам дорожного движения.</w:t>
      </w:r>
      <w:proofErr w:type="gramEnd"/>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lastRenderedPageBreak/>
        <w:t xml:space="preserve">Правила игры: Задача игроков </w:t>
      </w:r>
      <w:proofErr w:type="gramStart"/>
      <w:r w:rsidRPr="00BA19A2">
        <w:rPr>
          <w:color w:val="111111"/>
        </w:rPr>
        <w:t>заменить словесные предупреждения на нужные</w:t>
      </w:r>
      <w:proofErr w:type="gramEnd"/>
      <w:r w:rsidRPr="00BA19A2">
        <w:rPr>
          <w:color w:val="111111"/>
        </w:rPr>
        <w:t xml:space="preserve"> знаки.</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Игра может проводиться в двух вариантах. 1. Один игрок расставляет знаки, остальные оценивают правильность. 2. Два игрока соревнуются, кто быстрее и правильнее расставит знаки.</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Игра «Путаница». Подготовка к игре: Воспитатель заранее конструирует дорогу и расставляет знаки неправильно (около «Зебры» знак «Скользкая дорога» и т. д.) Затем рассказывает детям историю про то, как злые духи решили навести в городе беспорядок, просит помочь исправить положение. Правила игры: Дети, превратившись в добрых волшебников, расставляют знаки правильно. Объясняют, что делают.</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Игра «Дорожный экзамен»</w:t>
      </w:r>
      <w:r w:rsidRPr="00BA19A2">
        <w:rPr>
          <w:b/>
          <w:color w:val="111111"/>
        </w:rPr>
        <w:t>.</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Подготовка к игре: Конструирование дороги и расстановка знаков.</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Правила игры: Ребенок-водитель-ученик, сдающий экзамен на право вождения автомобиля. Он «едет» по дороге и, завидев тот или иной знак, объясняет, что он должен сделать. Например: впереди скользкая дорога. Снижаю скорость, еду осторожно, не обгоняя другие машины.</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Игра «Выполни поручение».</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Подготовка к игре: Конструирование дороги и расстановка изученных знаков.</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Правила игры: 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Ребенок должен выполнить задания в заданной последовательности. Постепенно количество одновременно данных поручений возрастает.</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Игра «Повороты».</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Подготовка к игре: Дети строятся в шеренгу лицом к воспитателю. Если игра проводится подгруппой из 6 человек, то детям раздаются рули. У воспитателя знаки: «Движение прямо», «Движение направо», «Движение налево».</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Правила игры: </w:t>
      </w:r>
      <w:proofErr w:type="gramStart"/>
      <w:r w:rsidRPr="00BA19A2">
        <w:rPr>
          <w:color w:val="111111"/>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roofErr w:type="gramEnd"/>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Игра «Как проехать?».</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Подготовка к игре: Конструирование дороги с использованием знаков «Движение прямо», «Движение направо», «Движение налево». Отмечаются пункты отправления и назначения.</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Правила игры: Дети (от одного до трех) должны правильно проехать к пункту назначения. Побеждает тот, кто сделал это быстрее, не нарушая правил дорожного движения.</w:t>
      </w:r>
    </w:p>
    <w:p w:rsidR="00BA19A2" w:rsidRPr="00BA19A2" w:rsidRDefault="00BA19A2" w:rsidP="00BA19A2">
      <w:pPr>
        <w:pStyle w:val="a3"/>
        <w:shd w:val="clear" w:color="auto" w:fill="FFFFFF"/>
        <w:spacing w:before="0" w:beforeAutospacing="0" w:after="0" w:afterAutospacing="0"/>
        <w:ind w:firstLine="360"/>
        <w:jc w:val="center"/>
        <w:rPr>
          <w:b/>
          <w:color w:val="111111"/>
        </w:rPr>
      </w:pPr>
      <w:r w:rsidRPr="00BA19A2">
        <w:rPr>
          <w:b/>
          <w:i/>
          <w:iCs/>
          <w:color w:val="111111"/>
          <w:bdr w:val="none" w:sz="0" w:space="0" w:color="auto" w:frame="1"/>
        </w:rPr>
        <w:t>Игра «Угадай знак».</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Подготовка к игре: Все изученные знаки расставляют на расстоянии друг от друга.</w:t>
      </w:r>
    </w:p>
    <w:p w:rsidR="00BA19A2" w:rsidRPr="00BA19A2" w:rsidRDefault="00BA19A2" w:rsidP="00BA19A2">
      <w:pPr>
        <w:pStyle w:val="a3"/>
        <w:shd w:val="clear" w:color="auto" w:fill="FFFFFF"/>
        <w:spacing w:before="225" w:beforeAutospacing="0" w:after="225" w:afterAutospacing="0"/>
        <w:ind w:firstLine="360"/>
        <w:jc w:val="both"/>
        <w:rPr>
          <w:color w:val="111111"/>
        </w:rPr>
      </w:pPr>
      <w:r w:rsidRPr="00BA19A2">
        <w:rPr>
          <w:color w:val="111111"/>
        </w:rPr>
        <w:t xml:space="preserve">Правила игры: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конце игры </w:t>
      </w:r>
      <w:proofErr w:type="gramStart"/>
      <w:r w:rsidRPr="00BA19A2">
        <w:rPr>
          <w:color w:val="111111"/>
        </w:rPr>
        <w:t>подсчитывают</w:t>
      </w:r>
      <w:proofErr w:type="gramEnd"/>
      <w:r w:rsidRPr="00BA19A2">
        <w:rPr>
          <w:color w:val="111111"/>
        </w:rPr>
        <w:t xml:space="preserve"> у кого сколько жетонов и определяют победителей.</w:t>
      </w:r>
    </w:p>
    <w:p w:rsidR="00A45D3C" w:rsidRPr="00BA19A2" w:rsidRDefault="00A45D3C" w:rsidP="00BA19A2">
      <w:pPr>
        <w:spacing w:line="240" w:lineRule="auto"/>
        <w:jc w:val="both"/>
        <w:rPr>
          <w:rFonts w:ascii="Times New Roman" w:hAnsi="Times New Roman" w:cs="Times New Roman"/>
          <w:sz w:val="24"/>
          <w:szCs w:val="24"/>
        </w:rPr>
      </w:pPr>
    </w:p>
    <w:sectPr w:rsidR="00A45D3C" w:rsidRPr="00BA19A2" w:rsidSect="00BA19A2">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39"/>
    <w:rsid w:val="00887339"/>
    <w:rsid w:val="00A45D3C"/>
    <w:rsid w:val="00BA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1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3037</Words>
  <Characters>17312</Characters>
  <Application>Microsoft Office Word</Application>
  <DocSecurity>0</DocSecurity>
  <Lines>144</Lines>
  <Paragraphs>40</Paragraphs>
  <ScaleCrop>false</ScaleCrop>
  <Company>*</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Чиполлино</dc:creator>
  <cp:keywords/>
  <dc:description/>
  <cp:lastModifiedBy>Чиполлино</cp:lastModifiedBy>
  <cp:revision>2</cp:revision>
  <dcterms:created xsi:type="dcterms:W3CDTF">2020-02-17T10:46:00Z</dcterms:created>
  <dcterms:modified xsi:type="dcterms:W3CDTF">2020-02-17T10:52:00Z</dcterms:modified>
</cp:coreProperties>
</file>